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C9" w:rsidRDefault="00B636C9" w:rsidP="00CA077D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36C9" w:rsidRDefault="00B636C9" w:rsidP="00B636C9">
      <w:pPr>
        <w:spacing w:after="0" w:line="360" w:lineRule="auto"/>
        <w:ind w:left="7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36C9" w:rsidRPr="00B636C9" w:rsidRDefault="00B636C9" w:rsidP="00B636C9">
      <w:pPr>
        <w:spacing w:after="0" w:line="360" w:lineRule="auto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</w:t>
      </w:r>
    </w:p>
    <w:p w:rsidR="00CA077D" w:rsidRPr="00CA077D" w:rsidRDefault="00CA077D" w:rsidP="00CA077D">
      <w:pPr>
        <w:numPr>
          <w:ilvl w:val="0"/>
          <w:numId w:val="1"/>
        </w:numPr>
        <w:spacing w:after="0" w:line="360" w:lineRule="auto"/>
        <w:ind w:left="7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CA077D">
          <w:rPr>
            <w:rFonts w:ascii="Arial" w:eastAsia="Times New Roman" w:hAnsi="Arial" w:cs="Arial"/>
            <w:b/>
            <w:bCs/>
            <w:color w:val="1E6A90"/>
            <w:sz w:val="21"/>
            <w:szCs w:val="21"/>
            <w:lang w:eastAsia="ru-RU"/>
          </w:rPr>
          <w:t>Постановление Правительства НСО от 21.05.2012 № 271-п "О внесении изменений в постановление Правительства Новосибирской области от 23.08.2010 № 106-п"</w:t>
        </w:r>
      </w:hyperlink>
    </w:p>
    <w:p w:rsidR="00CA077D" w:rsidRPr="00CA077D" w:rsidRDefault="00CA077D" w:rsidP="00CA077D">
      <w:pPr>
        <w:numPr>
          <w:ilvl w:val="0"/>
          <w:numId w:val="1"/>
        </w:numPr>
        <w:spacing w:after="0" w:line="360" w:lineRule="auto"/>
        <w:ind w:left="7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CA077D">
          <w:rPr>
            <w:rFonts w:ascii="Arial" w:eastAsia="Times New Roman" w:hAnsi="Arial" w:cs="Arial"/>
            <w:b/>
            <w:bCs/>
            <w:color w:val="1E6A90"/>
            <w:sz w:val="21"/>
            <w:szCs w:val="21"/>
            <w:lang w:eastAsia="ru-RU"/>
          </w:rPr>
          <w:t xml:space="preserve">Письмо Министра </w:t>
        </w:r>
        <w:proofErr w:type="spellStart"/>
        <w:r w:rsidRPr="00CA077D">
          <w:rPr>
            <w:rFonts w:ascii="Arial" w:eastAsia="Times New Roman" w:hAnsi="Arial" w:cs="Arial"/>
            <w:b/>
            <w:bCs/>
            <w:color w:val="1E6A90"/>
            <w:sz w:val="21"/>
            <w:szCs w:val="21"/>
            <w:lang w:eastAsia="ru-RU"/>
          </w:rPr>
          <w:t>Минобрнауки</w:t>
        </w:r>
        <w:proofErr w:type="spellEnd"/>
        <w:r w:rsidRPr="00CA077D">
          <w:rPr>
            <w:rFonts w:ascii="Arial" w:eastAsia="Times New Roman" w:hAnsi="Arial" w:cs="Arial"/>
            <w:b/>
            <w:bCs/>
            <w:color w:val="1E6A90"/>
            <w:sz w:val="21"/>
            <w:szCs w:val="21"/>
            <w:lang w:eastAsia="ru-RU"/>
          </w:rPr>
          <w:t xml:space="preserve"> Новосибирской области № 826-03/30 от 07.03.2012 "О проведении родительских собраний"</w:t>
        </w:r>
      </w:hyperlink>
    </w:p>
    <w:p w:rsidR="00CA077D" w:rsidRPr="00CA077D" w:rsidRDefault="00CA077D" w:rsidP="00CA077D">
      <w:pPr>
        <w:numPr>
          <w:ilvl w:val="0"/>
          <w:numId w:val="1"/>
        </w:numPr>
        <w:spacing w:after="0" w:line="360" w:lineRule="auto"/>
        <w:ind w:left="7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CA077D">
          <w:rPr>
            <w:rFonts w:ascii="Arial" w:eastAsia="Times New Roman" w:hAnsi="Arial" w:cs="Arial"/>
            <w:b/>
            <w:bCs/>
            <w:color w:val="1E6A90"/>
            <w:sz w:val="21"/>
            <w:szCs w:val="21"/>
            <w:lang w:eastAsia="ru-RU"/>
          </w:rPr>
          <w:t>Приказ № 74 от 01.02.2012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 1312"</w:t>
        </w:r>
      </w:hyperlink>
    </w:p>
    <w:p w:rsidR="00CA077D" w:rsidRPr="00CA077D" w:rsidRDefault="00CA077D" w:rsidP="00CA077D">
      <w:pPr>
        <w:numPr>
          <w:ilvl w:val="0"/>
          <w:numId w:val="1"/>
        </w:numPr>
        <w:spacing w:after="0" w:line="360" w:lineRule="auto"/>
        <w:ind w:left="7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CA077D">
          <w:rPr>
            <w:rFonts w:ascii="Arial" w:eastAsia="Times New Roman" w:hAnsi="Arial" w:cs="Arial"/>
            <w:b/>
            <w:bCs/>
            <w:color w:val="1E6A90"/>
            <w:sz w:val="21"/>
            <w:szCs w:val="21"/>
            <w:lang w:eastAsia="ru-RU"/>
          </w:rPr>
          <w:t>Приказ № 69 от 31.0</w:t>
        </w:r>
        <w:bookmarkStart w:id="0" w:name="_GoBack"/>
        <w:bookmarkEnd w:id="0"/>
        <w:r w:rsidRPr="00CA077D">
          <w:rPr>
            <w:rFonts w:ascii="Arial" w:eastAsia="Times New Roman" w:hAnsi="Arial" w:cs="Arial"/>
            <w:b/>
            <w:bCs/>
            <w:color w:val="1E6A90"/>
            <w:sz w:val="21"/>
            <w:szCs w:val="21"/>
            <w:lang w:eastAsia="ru-RU"/>
          </w:rPr>
          <w:t>1.2012 "О внесении изменений в федеральный компонент государственных образовательных стандартов начального общего, основного общего</w:t>
        </w:r>
        <w:r w:rsidR="00B636C9">
          <w:rPr>
            <w:rFonts w:ascii="Arial" w:eastAsia="Times New Roman" w:hAnsi="Arial" w:cs="Arial"/>
            <w:b/>
            <w:bCs/>
            <w:color w:val="1E6A90"/>
            <w:sz w:val="21"/>
            <w:szCs w:val="21"/>
            <w:lang w:eastAsia="ru-RU"/>
          </w:rPr>
          <w:t xml:space="preserve"> и сред</w:t>
        </w:r>
        <w:r w:rsidRPr="00CA077D">
          <w:rPr>
            <w:rFonts w:ascii="Arial" w:eastAsia="Times New Roman" w:hAnsi="Arial" w:cs="Arial"/>
            <w:b/>
            <w:bCs/>
            <w:color w:val="1E6A90"/>
            <w:sz w:val="21"/>
            <w:szCs w:val="21"/>
            <w:lang w:eastAsia="ru-RU"/>
          </w:rPr>
          <w:t>него (полного) общего образования, утверждённый приказом Министерства образования Российской Федерации от 5 марта 2004 г. № 1089"</w:t>
        </w:r>
      </w:hyperlink>
    </w:p>
    <w:p w:rsidR="00CA077D" w:rsidRPr="00CA077D" w:rsidRDefault="00CA077D" w:rsidP="00CA077D">
      <w:pPr>
        <w:numPr>
          <w:ilvl w:val="0"/>
          <w:numId w:val="1"/>
        </w:numPr>
        <w:spacing w:after="0" w:line="360" w:lineRule="auto"/>
        <w:ind w:left="7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Pr="00CA077D">
          <w:rPr>
            <w:rFonts w:ascii="Arial" w:eastAsia="Times New Roman" w:hAnsi="Arial" w:cs="Arial"/>
            <w:b/>
            <w:bCs/>
            <w:color w:val="1E6A90"/>
            <w:sz w:val="21"/>
            <w:szCs w:val="21"/>
            <w:lang w:eastAsia="ru-RU"/>
          </w:rPr>
          <w:t>Распоряжение Правительства РФ от 28.01.2012 об утверждении Плана мероприятий по введению с 2012/2013 учебного года во всех субъектах РФ комплексного учебного курса для общеобразовательных учреждений "Основы религиозных культур и светской этики"</w:t>
        </w:r>
      </w:hyperlink>
    </w:p>
    <w:p w:rsidR="00840742" w:rsidRDefault="00840742"/>
    <w:sectPr w:rsidR="0084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0A98"/>
    <w:multiLevelType w:val="multilevel"/>
    <w:tmpl w:val="13F4CA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1F"/>
    <w:rsid w:val="00076B1A"/>
    <w:rsid w:val="003E4E1F"/>
    <w:rsid w:val="00840742"/>
    <w:rsid w:val="00B636C9"/>
    <w:rsid w:val="00CA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54.ru/sites/default/files/upload/2012/03/Prikaz__74_ot_01.02.201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54.ru/sites/default/files/upload/2012/03/minobr2012030711230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54.ru/sites/default/files/upload/2012/05/Vniesieniie_izmienienii_v_postanovlieniie_Pravitielstva__106-p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54.ru/sites/default/files/upload/2012/03/Rasporiazhieniie_Pravitielstva_R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54.ru/sites/default/files/upload/2012/03/Prikaz__69_ot_31.01.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dialog</cp:lastModifiedBy>
  <cp:revision>3</cp:revision>
  <dcterms:created xsi:type="dcterms:W3CDTF">2015-02-05T09:39:00Z</dcterms:created>
  <dcterms:modified xsi:type="dcterms:W3CDTF">2015-02-05T10:03:00Z</dcterms:modified>
</cp:coreProperties>
</file>